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E1" w:rsidRPr="00D85001" w:rsidRDefault="005C2186" w:rsidP="002179E1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 w:rsidR="002F4A35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5</w:t>
      </w:r>
    </w:p>
    <w:p w:rsidR="005C2186" w:rsidRDefault="005C2186" w:rsidP="005C2186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объявлению о конкурсе № </w:t>
      </w:r>
      <w:r w:rsidR="008748B2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12</w:t>
      </w:r>
      <w:r w:rsidR="002E1C1C">
        <w:rPr>
          <w:rFonts w:ascii="TimesNewRomanPSMT" w:eastAsia="Calibri" w:hAnsi="TimesNewRomanPSMT" w:cs="TimesNewRomanPSMT"/>
          <w:sz w:val="24"/>
          <w:szCs w:val="24"/>
          <w:lang w:val="en-US" w:eastAsia="en-US"/>
        </w:rPr>
        <w:t>7</w:t>
      </w:r>
      <w:bookmarkStart w:id="0" w:name="_GoBack"/>
      <w:bookmarkEnd w:id="0"/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на занятие вакантной должности</w:t>
      </w:r>
    </w:p>
    <w:p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5C2186" w:rsidRDefault="005C2186" w:rsidP="005C2186">
      <w:pPr>
        <w:ind w:right="-284"/>
        <w:jc w:val="both"/>
        <w:rPr>
          <w:rFonts w:eastAsia="Calibri"/>
          <w:sz w:val="25"/>
          <w:szCs w:val="25"/>
          <w:lang w:bidi="ru-RU"/>
        </w:rPr>
      </w:pPr>
    </w:p>
    <w:p w:rsidR="005C2186" w:rsidRPr="00576128" w:rsidRDefault="005C2186" w:rsidP="00576128">
      <w:pPr>
        <w:ind w:right="-2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Название должности: </w:t>
      </w:r>
      <w:r w:rsidR="005D4876">
        <w:rPr>
          <w:b/>
          <w:sz w:val="26"/>
          <w:szCs w:val="26"/>
          <w:lang w:val="kk-KZ"/>
        </w:rPr>
        <w:t>М</w:t>
      </w:r>
      <w:proofErr w:type="spellStart"/>
      <w:r w:rsidR="00576128" w:rsidRPr="00576128">
        <w:rPr>
          <w:b/>
          <w:sz w:val="26"/>
          <w:szCs w:val="26"/>
        </w:rPr>
        <w:t>енеджер</w:t>
      </w:r>
      <w:proofErr w:type="spellEnd"/>
      <w:r w:rsidR="00576128" w:rsidRPr="00576128">
        <w:rPr>
          <w:b/>
          <w:sz w:val="26"/>
          <w:szCs w:val="26"/>
        </w:rPr>
        <w:t xml:space="preserve"> Управления мониторинга и сопровождения поставщиков</w:t>
      </w:r>
    </w:p>
    <w:p w:rsidR="00252A88" w:rsidRPr="00576128" w:rsidRDefault="00252A88" w:rsidP="005C2186">
      <w:pPr>
        <w:ind w:right="-2" w:firstLine="708"/>
        <w:jc w:val="both"/>
        <w:rPr>
          <w:b/>
          <w:sz w:val="26"/>
          <w:szCs w:val="26"/>
        </w:rPr>
      </w:pP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Требования:</w:t>
      </w: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4E548F" w:rsidRPr="004E548F" w:rsidRDefault="004E548F" w:rsidP="007C16EC">
      <w:pPr>
        <w:tabs>
          <w:tab w:val="left" w:pos="993"/>
          <w:tab w:val="left" w:pos="2694"/>
        </w:tabs>
        <w:ind w:right="-2" w:firstLine="708"/>
        <w:jc w:val="both"/>
        <w:rPr>
          <w:sz w:val="26"/>
          <w:szCs w:val="26"/>
          <w:lang w:val="kk-KZ"/>
        </w:rPr>
      </w:pPr>
      <w:r w:rsidRPr="004E548F">
        <w:rPr>
          <w:sz w:val="26"/>
          <w:szCs w:val="26"/>
          <w:lang w:val="kk-KZ"/>
        </w:rPr>
        <w:t>1.</w:t>
      </w:r>
      <w:r w:rsidRPr="004E548F">
        <w:rPr>
          <w:sz w:val="26"/>
          <w:szCs w:val="26"/>
          <w:lang w:val="kk-KZ"/>
        </w:rPr>
        <w:tab/>
        <w:t xml:space="preserve">Образование: </w:t>
      </w:r>
      <w:r w:rsidRPr="004E548F">
        <w:rPr>
          <w:sz w:val="26"/>
          <w:szCs w:val="26"/>
          <w:lang w:val="kk-KZ"/>
        </w:rPr>
        <w:tab/>
        <w:t>высшее.</w:t>
      </w:r>
    </w:p>
    <w:p w:rsidR="004E548F" w:rsidRPr="004E548F" w:rsidRDefault="004E548F" w:rsidP="00975720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4E548F">
        <w:rPr>
          <w:sz w:val="26"/>
          <w:szCs w:val="26"/>
          <w:lang w:val="kk-KZ"/>
        </w:rPr>
        <w:t>2.</w:t>
      </w:r>
      <w:r w:rsidRPr="004E548F">
        <w:rPr>
          <w:sz w:val="26"/>
          <w:szCs w:val="26"/>
          <w:lang w:val="kk-KZ"/>
        </w:rPr>
        <w:tab/>
        <w:t xml:space="preserve">Специальность: </w:t>
      </w:r>
      <w:r w:rsidR="007C16EC" w:rsidRPr="007C16EC">
        <w:rPr>
          <w:sz w:val="26"/>
          <w:szCs w:val="26"/>
        </w:rPr>
        <w:t>в области здравоохранения/в области права/в области бизнеса и управления.</w:t>
      </w:r>
    </w:p>
    <w:p w:rsidR="004E548F" w:rsidRPr="004E548F" w:rsidRDefault="004E548F" w:rsidP="00975720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4E548F">
        <w:rPr>
          <w:sz w:val="26"/>
          <w:szCs w:val="26"/>
          <w:lang w:val="kk-KZ"/>
        </w:rPr>
        <w:t>3.</w:t>
      </w:r>
      <w:r w:rsidRPr="004E548F">
        <w:rPr>
          <w:sz w:val="26"/>
          <w:szCs w:val="26"/>
          <w:lang w:val="kk-KZ"/>
        </w:rPr>
        <w:tab/>
        <w:t>Опыт работы по специальности или на определенной должности в областях, соответствующих функциональным направлениям должности не менее 2 (двух) лет.</w:t>
      </w:r>
    </w:p>
    <w:p w:rsidR="004E548F" w:rsidRPr="004E548F" w:rsidRDefault="004E548F" w:rsidP="00975720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4E548F">
        <w:rPr>
          <w:sz w:val="26"/>
          <w:szCs w:val="26"/>
          <w:lang w:val="kk-KZ"/>
        </w:rPr>
        <w:t>4.</w:t>
      </w:r>
      <w:r w:rsidRPr="004E548F">
        <w:rPr>
          <w:sz w:val="26"/>
          <w:szCs w:val="26"/>
          <w:lang w:val="kk-KZ"/>
        </w:rPr>
        <w:tab/>
        <w:t>Должен знать: законодательные и иные нормативные правовые акты Республики Казахстан, регламентирующие производственную деятельность организации, включая, но не ограничиваясь Конституцию Республики Казахстан, Кодекс Республики Казахстан «О здоровье народа и системе здравоохранения», Закон Республики Казахстан «О противодействии коррупции», нормативные правовые акты Республики Казахстан в области здравоохранения и сфере обращения лекарственных средств и изделий медицинского назначения, а также обладать необходимыми знаниями по работе с оргтехникой и знать этику делового общения.</w:t>
      </w:r>
    </w:p>
    <w:p w:rsidR="00576128" w:rsidRDefault="004E548F" w:rsidP="00975720">
      <w:pPr>
        <w:tabs>
          <w:tab w:val="left" w:pos="993"/>
        </w:tabs>
        <w:ind w:right="-2" w:firstLine="708"/>
        <w:jc w:val="both"/>
        <w:rPr>
          <w:sz w:val="26"/>
          <w:szCs w:val="26"/>
          <w:lang w:val="kk-KZ"/>
        </w:rPr>
      </w:pPr>
      <w:r w:rsidRPr="004E548F">
        <w:rPr>
          <w:sz w:val="26"/>
          <w:szCs w:val="26"/>
          <w:lang w:val="kk-KZ"/>
        </w:rPr>
        <w:t>5.</w:t>
      </w:r>
      <w:r w:rsidRPr="004E548F">
        <w:rPr>
          <w:sz w:val="26"/>
          <w:szCs w:val="26"/>
          <w:lang w:val="kk-KZ"/>
        </w:rPr>
        <w:tab/>
        <w:t>Дополнительные требования: наличие сертификата о повышении квалификации в областях, соответствующих функциональным направлениям должности и знание государственного языка.</w:t>
      </w:r>
    </w:p>
    <w:p w:rsidR="004E548F" w:rsidRDefault="004E548F" w:rsidP="004E548F">
      <w:pPr>
        <w:ind w:right="-2" w:firstLine="708"/>
        <w:jc w:val="both"/>
        <w:rPr>
          <w:b/>
          <w:sz w:val="26"/>
          <w:szCs w:val="26"/>
        </w:rPr>
      </w:pP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Должностные обязанности:</w:t>
      </w:r>
    </w:p>
    <w:p w:rsidR="005C2186" w:rsidRDefault="005C2186" w:rsidP="005C2186">
      <w:pPr>
        <w:ind w:right="-2" w:firstLine="708"/>
        <w:jc w:val="both"/>
        <w:rPr>
          <w:b/>
          <w:sz w:val="26"/>
          <w:szCs w:val="26"/>
          <w:lang w:val="kk-KZ"/>
        </w:rPr>
      </w:pPr>
    </w:p>
    <w:p w:rsidR="004E548F" w:rsidRPr="004E548F" w:rsidRDefault="004E548F" w:rsidP="004E548F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val="kk-KZ"/>
        </w:rPr>
      </w:pPr>
      <w:r w:rsidRPr="004E548F">
        <w:rPr>
          <w:sz w:val="26"/>
          <w:szCs w:val="26"/>
          <w:lang w:val="kk-KZ"/>
        </w:rPr>
        <w:t>1) заключение договоров поставки лекарственных средств (далее – ЛС) и медицинских изделий (далее – МИ) между Товариществом и курируемыми поставщиками-дистрибьюторами по итогам проведенных процедур закупа;</w:t>
      </w:r>
    </w:p>
    <w:p w:rsidR="004E548F" w:rsidRPr="004E548F" w:rsidRDefault="004E548F" w:rsidP="004E548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kk-KZ"/>
        </w:rPr>
      </w:pPr>
      <w:r w:rsidRPr="004E548F">
        <w:rPr>
          <w:sz w:val="26"/>
          <w:szCs w:val="26"/>
          <w:lang w:val="kk-KZ"/>
        </w:rPr>
        <w:t>2) осуществление контроля своевременного предоставления курируемыми поставщиками-дистрибьюторами гарантийного обеспечения по договорам поставки ЛС, МИ, согласование их со структурным подразделением, ответственным за правовое обеспечение с последующим внесением данных в ЕФИС и передачей оригинала документа в структурное подразделение, ответственное за ведение бухгалтерского учета;</w:t>
      </w:r>
    </w:p>
    <w:p w:rsidR="004E548F" w:rsidRPr="004E548F" w:rsidRDefault="004E548F" w:rsidP="004E548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kk-KZ"/>
        </w:rPr>
      </w:pPr>
      <w:r w:rsidRPr="004E548F">
        <w:rPr>
          <w:sz w:val="26"/>
          <w:szCs w:val="26"/>
          <w:lang w:val="kk-KZ"/>
        </w:rPr>
        <w:t>3) направление курируемым поставщикам-дистрибьюторам разнарядок на поставку ЛС и МИ;</w:t>
      </w:r>
    </w:p>
    <w:p w:rsidR="004E548F" w:rsidRPr="004E548F" w:rsidRDefault="004E548F" w:rsidP="004E548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kk-KZ"/>
        </w:rPr>
      </w:pPr>
      <w:r w:rsidRPr="004E548F">
        <w:rPr>
          <w:sz w:val="26"/>
          <w:szCs w:val="26"/>
          <w:lang w:val="kk-KZ"/>
        </w:rPr>
        <w:t>4) проведение ежедневного мониторинга исполнения договорных обязательств курируемыми поставщиками-дистрибьюторами ЛС и МИ;</w:t>
      </w:r>
    </w:p>
    <w:p w:rsidR="004E548F" w:rsidRPr="004E548F" w:rsidRDefault="004E548F" w:rsidP="004E548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val="kk-KZ"/>
        </w:rPr>
      </w:pPr>
      <w:r w:rsidRPr="004E548F">
        <w:rPr>
          <w:sz w:val="26"/>
          <w:szCs w:val="26"/>
          <w:lang w:val="kk-KZ"/>
        </w:rPr>
        <w:t>5) подготовка ежемесячной информации о нарушениях при исполнении обязательств поставщиками-дистрибьюторами для формирования дефектуры управлением, ответственным за лекарственное обеспечение;</w:t>
      </w:r>
    </w:p>
    <w:p w:rsidR="004E548F" w:rsidRPr="004E548F" w:rsidRDefault="004E548F" w:rsidP="004E548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val="kk-KZ"/>
        </w:rPr>
      </w:pPr>
      <w:r w:rsidRPr="004E548F">
        <w:rPr>
          <w:sz w:val="26"/>
          <w:szCs w:val="26"/>
          <w:lang w:val="kk-KZ"/>
        </w:rPr>
        <w:t xml:space="preserve">6) подготовка информации о несвоевременном и/или ненадлежащем исполнении поставщиками-дистрибьюторами договорных обязательств по поставке </w:t>
      </w:r>
      <w:r w:rsidRPr="004E548F">
        <w:rPr>
          <w:sz w:val="26"/>
          <w:szCs w:val="26"/>
          <w:lang w:val="kk-KZ"/>
        </w:rPr>
        <w:lastRenderedPageBreak/>
        <w:t>ЛС и МИ, для направления в структурное подразделение, ответственное за правовое обеспечение;</w:t>
      </w:r>
    </w:p>
    <w:p w:rsidR="004E548F" w:rsidRPr="004E548F" w:rsidRDefault="004E548F" w:rsidP="004E548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kk-KZ"/>
        </w:rPr>
      </w:pPr>
      <w:r w:rsidRPr="004E548F">
        <w:rPr>
          <w:sz w:val="26"/>
          <w:szCs w:val="26"/>
          <w:lang w:val="kk-KZ"/>
        </w:rPr>
        <w:t>7) подготовка информации о просроченных поставках (об отказе в поставках) ЛС и МИ поставщиками для направления в структурное подразделение, ответственное за ведение бухгалтерского учета для начисления пени (штрафных санкций);</w:t>
      </w:r>
    </w:p>
    <w:p w:rsidR="004E548F" w:rsidRPr="004E548F" w:rsidRDefault="004E548F" w:rsidP="004E548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kk-KZ"/>
        </w:rPr>
      </w:pPr>
      <w:r w:rsidRPr="004E548F">
        <w:rPr>
          <w:sz w:val="26"/>
          <w:szCs w:val="26"/>
          <w:lang w:val="kk-KZ"/>
        </w:rPr>
        <w:t>8) ведение единой фармацевтической информационной системы «СК-Фармация сервер» в пределах компетенции;</w:t>
      </w:r>
    </w:p>
    <w:p w:rsidR="004E548F" w:rsidRPr="004E548F" w:rsidRDefault="004E548F" w:rsidP="004E548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kk-KZ"/>
        </w:rPr>
      </w:pPr>
      <w:r w:rsidRPr="004E548F">
        <w:rPr>
          <w:sz w:val="26"/>
          <w:szCs w:val="26"/>
          <w:lang w:val="kk-KZ"/>
        </w:rPr>
        <w:t>9) участие в формировании и подготовке к утверждению Прайс-листа Товарищества в пределах компетенции;</w:t>
      </w:r>
    </w:p>
    <w:p w:rsidR="004E548F" w:rsidRPr="004E548F" w:rsidRDefault="004E548F" w:rsidP="004E548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kk-KZ"/>
        </w:rPr>
      </w:pPr>
      <w:r w:rsidRPr="004E548F">
        <w:rPr>
          <w:sz w:val="26"/>
          <w:szCs w:val="26"/>
          <w:lang w:val="kk-KZ"/>
        </w:rPr>
        <w:t>10) участие в организации и проведении закупа из одного источника ЛС и МИ, дополнительно заявленных медицинскими организациями Республики Казахстан на текущий финансовый год и неснижаемого запаса у того же поставщика;</w:t>
      </w:r>
    </w:p>
    <w:p w:rsidR="004E548F" w:rsidRPr="004E548F" w:rsidRDefault="004E548F" w:rsidP="004E548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val="kk-KZ"/>
        </w:rPr>
      </w:pPr>
      <w:r w:rsidRPr="004E548F">
        <w:rPr>
          <w:sz w:val="26"/>
          <w:szCs w:val="26"/>
          <w:lang w:val="kk-KZ"/>
        </w:rPr>
        <w:t>11) заключение дополнительных соглашений к договорам поставки с курируемыми поставщиками-дистрибьюторами по итогам закупа из одного источника ЛС и МИ, дополнительно заявленных медицинскими организациями Республики Казахстан на текущий финансовый год и неснижаемого запаса у того же поставщика;</w:t>
      </w:r>
    </w:p>
    <w:p w:rsidR="004E548F" w:rsidRPr="004E548F" w:rsidRDefault="004E548F" w:rsidP="004E548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kk-KZ"/>
        </w:rPr>
      </w:pPr>
      <w:r w:rsidRPr="004E548F">
        <w:rPr>
          <w:sz w:val="26"/>
          <w:szCs w:val="26"/>
          <w:lang w:val="kk-KZ"/>
        </w:rPr>
        <w:t>12) направление курируемым поставщикам-дистрибьюторам претензий о несвоевременном и/или ненадлежащем исполнении договорных обязательств по поставке ЛС, МИ;</w:t>
      </w:r>
    </w:p>
    <w:p w:rsidR="004E548F" w:rsidRPr="004E548F" w:rsidRDefault="004E548F" w:rsidP="004E548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kk-KZ"/>
        </w:rPr>
      </w:pPr>
      <w:r w:rsidRPr="004E548F">
        <w:rPr>
          <w:sz w:val="26"/>
          <w:szCs w:val="26"/>
          <w:lang w:val="kk-KZ"/>
        </w:rPr>
        <w:t>13) ведение делопроизводства Управления;</w:t>
      </w:r>
    </w:p>
    <w:p w:rsidR="004E548F" w:rsidRPr="004E548F" w:rsidRDefault="004E548F" w:rsidP="004E548F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4E548F">
        <w:rPr>
          <w:sz w:val="26"/>
          <w:szCs w:val="26"/>
          <w:lang w:val="kk-KZ"/>
        </w:rPr>
        <w:t>14) подготовка оперативной переписки со структурными подразделениями и руководством Товарищества в пределах компетенции;</w:t>
      </w:r>
    </w:p>
    <w:p w:rsidR="004E548F" w:rsidRPr="004E548F" w:rsidRDefault="004E548F" w:rsidP="004E548F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kk-KZ"/>
        </w:rPr>
      </w:pPr>
      <w:r w:rsidRPr="004E548F">
        <w:rPr>
          <w:sz w:val="26"/>
          <w:szCs w:val="26"/>
          <w:lang w:val="kk-KZ"/>
        </w:rPr>
        <w:t>15) подготовка проектов писем по переписке с государственными органами, некоммерческими организациями, ассоциациями, поставщиками-дистрибьюторами, представительствами фармацевтических компаний в пределах компетенции</w:t>
      </w:r>
      <w:r>
        <w:rPr>
          <w:sz w:val="26"/>
          <w:szCs w:val="26"/>
          <w:lang w:val="kk-KZ"/>
        </w:rPr>
        <w:t>.</w:t>
      </w:r>
    </w:p>
    <w:p w:rsidR="00BC7D22" w:rsidRPr="004E548F" w:rsidRDefault="00BC7D22" w:rsidP="004E548F">
      <w:pPr>
        <w:pStyle w:val="a3"/>
        <w:tabs>
          <w:tab w:val="left" w:pos="426"/>
          <w:tab w:val="left" w:pos="851"/>
        </w:tabs>
        <w:jc w:val="both"/>
        <w:rPr>
          <w:rFonts w:ascii="Times New Roman" w:hAnsi="Times New Roman" w:cs="Times New Roman"/>
          <w:sz w:val="26"/>
          <w:szCs w:val="26"/>
          <w:lang w:val="kk-KZ" w:eastAsia="ru-RU" w:bidi="ar-SA"/>
        </w:rPr>
      </w:pPr>
    </w:p>
    <w:sectPr w:rsidR="00BC7D22" w:rsidRPr="004E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DEE"/>
    <w:multiLevelType w:val="hybridMultilevel"/>
    <w:tmpl w:val="43209CC2"/>
    <w:lvl w:ilvl="0" w:tplc="55B2FA4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7C6474"/>
    <w:multiLevelType w:val="hybridMultilevel"/>
    <w:tmpl w:val="0A76904E"/>
    <w:lvl w:ilvl="0" w:tplc="DAE8A2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16001"/>
    <w:multiLevelType w:val="hybridMultilevel"/>
    <w:tmpl w:val="CBD2D1C6"/>
    <w:lvl w:ilvl="0" w:tplc="D100713E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7C730F2"/>
    <w:multiLevelType w:val="hybridMultilevel"/>
    <w:tmpl w:val="B0D8F4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4F"/>
    <w:rsid w:val="00104FD1"/>
    <w:rsid w:val="00173E24"/>
    <w:rsid w:val="00186A11"/>
    <w:rsid w:val="002179E1"/>
    <w:rsid w:val="00252A88"/>
    <w:rsid w:val="00261B73"/>
    <w:rsid w:val="002E1C1C"/>
    <w:rsid w:val="002F4A35"/>
    <w:rsid w:val="003946DE"/>
    <w:rsid w:val="004E548F"/>
    <w:rsid w:val="00576128"/>
    <w:rsid w:val="005C2186"/>
    <w:rsid w:val="005D4876"/>
    <w:rsid w:val="005F394A"/>
    <w:rsid w:val="005F54D6"/>
    <w:rsid w:val="006048BF"/>
    <w:rsid w:val="006230A1"/>
    <w:rsid w:val="006C203D"/>
    <w:rsid w:val="007C16EC"/>
    <w:rsid w:val="008748B2"/>
    <w:rsid w:val="00907FB7"/>
    <w:rsid w:val="00975720"/>
    <w:rsid w:val="00993B4F"/>
    <w:rsid w:val="00A04938"/>
    <w:rsid w:val="00AC3E5E"/>
    <w:rsid w:val="00B35CB0"/>
    <w:rsid w:val="00B470B0"/>
    <w:rsid w:val="00B7147F"/>
    <w:rsid w:val="00BC7D22"/>
    <w:rsid w:val="00BD4746"/>
    <w:rsid w:val="00D85001"/>
    <w:rsid w:val="00DA1F55"/>
    <w:rsid w:val="00FD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34266"/>
  <w15:chartTrackingRefBased/>
  <w15:docId w15:val="{302663EF-ABC7-4169-AB5F-A532B3A2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230A1"/>
    <w:rPr>
      <w:rFonts w:ascii="Calibri" w:hAnsi="Calibri" w:cs="Arial Unicode MS"/>
      <w:sz w:val="24"/>
      <w:szCs w:val="32"/>
      <w:lang w:val="en-US" w:eastAsia="en-US" w:bidi="en-US"/>
    </w:rPr>
  </w:style>
  <w:style w:type="character" w:customStyle="1" w:styleId="FontStyle43">
    <w:name w:val="Font Style43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6230A1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13">
    <w:name w:val="Style13"/>
    <w:basedOn w:val="a"/>
    <w:uiPriority w:val="99"/>
    <w:rsid w:val="006230A1"/>
    <w:pPr>
      <w:widowControl w:val="0"/>
      <w:autoSpaceDE w:val="0"/>
      <w:autoSpaceDN w:val="0"/>
      <w:adjustRightInd w:val="0"/>
      <w:spacing w:line="279" w:lineRule="exact"/>
      <w:ind w:firstLine="569"/>
      <w:jc w:val="both"/>
    </w:pPr>
    <w:rPr>
      <w:sz w:val="24"/>
      <w:szCs w:val="24"/>
    </w:rPr>
  </w:style>
  <w:style w:type="character" w:customStyle="1" w:styleId="FontStyle44">
    <w:name w:val="Font Style44"/>
    <w:basedOn w:val="a0"/>
    <w:uiPriority w:val="99"/>
    <w:rsid w:val="006230A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1">
    <w:name w:val="Font Style41"/>
    <w:uiPriority w:val="99"/>
    <w:rsid w:val="006230A1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Базильбеков Даулет Бауржанович</cp:lastModifiedBy>
  <cp:revision>54</cp:revision>
  <dcterms:created xsi:type="dcterms:W3CDTF">2021-02-02T12:08:00Z</dcterms:created>
  <dcterms:modified xsi:type="dcterms:W3CDTF">2023-06-06T09:51:00Z</dcterms:modified>
</cp:coreProperties>
</file>